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Tysiące osób znów ruszą nad Odrę. Startuje 5. edycja Akcji Czysta Odra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 nad brzegiem, spotkanie ze znajomymi, rowerowa przejażdżka czy letni piknik – dla wielu mieszkańców miast nad rzekami to codzienność. To właśnie dlatego tysiące osób co roku angażują się w Akcję Czysta Odra. Już 21 marca rusza jej piąta edycja. Przez cały kwiecień mieszkańcy będą wspólnie sprzątać Odrę i jej dopływy. Uczestnicy mogą dostać granty na organizację lokalnych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inicjatywy może dołączyć każdy – mieszkańcy, szkoły, organizacje społeczne, firmy czy grupy przyjaciół. Wystarczy wybrać fragment rzeki w swojej okolicy i zorganizować wydarzenie nad wodą lub dołączyć do jednej z akcji organizowanych wzdłuż Odry i jej dopływów.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 to nie tylko rzeka, ale miejsce naszego codziennego życia. Spotykamy się tu ze znajomymi, spacerujemy, biegamy. Chcemy zachęcić mieszkańców, żeby poczuli się gospodarzami tej przestrzeni </w:t>
      </w:r>
      <w:r>
        <w:rPr>
          <w:rFonts w:ascii="calibri" w:hAnsi="calibri" w:eastAsia="calibri" w:cs="calibri"/>
          <w:sz w:val="24"/>
          <w:szCs w:val="24"/>
        </w:rPr>
        <w:t xml:space="preserve">– mówi ekolog i podróżnik </w:t>
      </w:r>
      <w:r>
        <w:rPr>
          <w:rFonts w:ascii="calibri" w:hAnsi="calibri" w:eastAsia="calibri" w:cs="calibri"/>
          <w:sz w:val="24"/>
          <w:szCs w:val="24"/>
          <w:b/>
        </w:rPr>
        <w:t xml:space="preserve">Dominik Dobrowolski,</w:t>
      </w:r>
      <w:r>
        <w:rPr>
          <w:rFonts w:ascii="calibri" w:hAnsi="calibri" w:eastAsia="calibri" w:cs="calibri"/>
          <w:sz w:val="24"/>
          <w:szCs w:val="24"/>
        </w:rPr>
        <w:t xml:space="preserve"> inicjator Akcji Czysta Odra. Jak podkreśla, rzeki pełnią dziś niezwykle ważną rolę w miastach.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Pomagają przeciwdziałać skutkom zmian klimatu, oczyszczają powietrze i chłodzą w upalne dni. Dlatego dbanie o rzekę to tak naprawdę dbanie o jakość naszego życia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 rzeczy spoczywają na dnie rzeki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odbywa się wzdłuż całej rzeki – od jej źródeł aż po ujście do Bałtyku, a także na jej dopływach: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Bobrze, Pełcznicy, Nysie Kłodzkiej, czy Warcie. W poprzednich edycjach w działania nad Odrą włączyły się tysiące wolontariuszy, którzy usunęli z jej brzegów i wód tony odpadów. Z wody wyłowiono m.in. ogromne ilości plastikowych i szklanych butelek, materiały budowlane, a nawet… hulajnogi miejskie. Organizatorzy podkreślają jednak, że inicjatywa ma przede wszystkim wymiar społeczny.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działania, które pozwalają mieszkańcom wspólnie zadbać o ważne dla nich miejsca. Akcja Czysta Odra to przede wszystkim spotkanie ludzi, którzy chcą zrobić coś dobrego dla swojej okolicy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Przybylski, </w:t>
      </w:r>
      <w:r>
        <w:rPr>
          <w:rFonts w:ascii="calibri" w:hAnsi="calibri" w:eastAsia="calibri" w:cs="calibri"/>
          <w:sz w:val="24"/>
          <w:szCs w:val="24"/>
        </w:rPr>
        <w:t xml:space="preserve">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zorganizują grupowe sprzątanie, bank Credit Agricole i spółka leasingowa EFL przygotowały granty. Środki można przeznaczyć m.in. na zakup sprzętu potrzebnego do działań nad rzeką lub poczęstunek dla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dołączyć do akcji?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startuje 21 marca i potrwa do końca kwietnia. Aby wziąć udział w akcji, wystarczy zebrać grupę znajomych, wybrać fragment rzeki w swojej okolicy i zgłosić wydarzenie poprzez formularz organizatorów.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inicjatywy można też włączyć się indywidualnie – podczas spaceru nad rzeką zabrać ze sobą worek i zadbać o najbliższy fragment brzegu. Pomysłodawcy akcji podkreślają, że to właśnie lokalne działania mają największe znaczenie dla stanu rzeki. Zanieczyszczenia trafiające do Odry bardzo często pochodzą z jej najbliższego otoczenia, dlatego nawet niewielkie inicjatywy mogą mieć realny wpływ na cały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Akcji Czysta Odra są ekolog Dominik Dobrowolski, bank Credit Agricole oraz spółka leasingowa EFL.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facebookowym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https://www.facebook.com/AkcjaCzystaOdra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" TargetMode="External"/><Relationship Id="rId8" Type="http://schemas.openxmlformats.org/officeDocument/2006/relationships/hyperlink" Target="http://www.mniejplastiku.pl" TargetMode="External"/><Relationship Id="rId9" Type="http://schemas.openxmlformats.org/officeDocument/2006/relationships/hyperlink" Target="https://www.facebook.com/AkcjaCzystaOdra/?locale=pl_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2026-06-25T07:54:51+02:00</dcterms:created>
  <dcterms:modified xsi:type="dcterms:W3CDTF">2026-06-25T07:54:51+02:00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