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należy Ci się ulga podatkowa? Sprawdź i oszczędzaj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czas składania deklaracji podatkowych za 2024 rok. To dobry moment, żeby spojrzeć na swój domowy budżet i zastanowić się, jak jeszcze lepiej nim gospodarować. Przypominamy, że rozliczając PIT, możesz skorzystać z dostępnych ulg czy odliczeń, a przy tym zaoszczędzić.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Credit Agricole dbamy o finanse naszych klientów. Dlatego zachęcamy, żeby świadomie korzystali z ulg podatkowych. Pamiętajmy, że dobrze zaplanowane rozliczenie PIT może przynieść realne oszczędności i poprawić domowy budżet –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przepisy podatkowe przewidują różne ulgi, dzięki którym możesz zmniejszyć ostateczną kwotę podatku do zapłaty. Wśród nich są ulgi dla rodzin z dziećmi, osób z niepełnosprawnościami, seniorów, młodych pracowników oraz tych, którzy inwestują w ekologiczne rozwiązania lub odkładają pieniądze na przyszłość. Można także odliczyć darowizny przekazane na cele społeczne czy charytatywne. Każda z ulg ma określone zasady i limity, dlatego warto sprawdzić, które z nich dotyczą Twojej sytuacji i upewnić się, że spełniasz wszystkie warunki, aby móc je uwzględnić w rozliczeniu.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ulg podatkowych: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Zweryfikuj swoje wydatki</w:t>
      </w:r>
      <w:r>
        <w:rPr>
          <w:rFonts w:ascii="calibri" w:hAnsi="calibri" w:eastAsia="calibri" w:cs="calibri"/>
          <w:sz w:val="24"/>
          <w:szCs w:val="24"/>
        </w:rPr>
        <w:t xml:space="preserve"> – sprawdź, które ulgi Ci przysługują.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Zbierz odpowiednie dokumenty</w:t>
      </w:r>
      <w:r>
        <w:rPr>
          <w:rFonts w:ascii="calibri" w:hAnsi="calibri" w:eastAsia="calibri" w:cs="calibri"/>
          <w:sz w:val="24"/>
          <w:szCs w:val="24"/>
        </w:rPr>
        <w:t xml:space="preserve"> – faktury, zaświadczenia, dowody wpłat.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Wypełnij PIT poprawnie</w:t>
      </w:r>
      <w:r>
        <w:rPr>
          <w:rFonts w:ascii="calibri" w:hAnsi="calibri" w:eastAsia="calibri" w:cs="calibri"/>
          <w:sz w:val="24"/>
          <w:szCs w:val="24"/>
        </w:rPr>
        <w:t xml:space="preserve"> – pamiętaj o załącznikach (np. PIT/O).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Złóż deklarację do 30 kwietnia</w:t>
      </w:r>
      <w:r>
        <w:rPr>
          <w:rFonts w:ascii="calibri" w:hAnsi="calibri" w:eastAsia="calibri" w:cs="calibri"/>
          <w:sz w:val="24"/>
          <w:szCs w:val="24"/>
        </w:rPr>
        <w:t xml:space="preserve"> – online przez e-Urząd Skarbowy lub osobiście w urzędzie.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Szczegółów szukaj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https://www.podatki.gov.pl/pit/ulgi-odliczenia-i-zwolnienia/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datki.gov.pl/pit/ulgi-odliczenia-i-zwolni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2025-12-05T22:22:29+01:00</dcterms:created>
  <dcterms:modified xsi:type="dcterms:W3CDTF">2025-12-05T22:22:29+01:00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