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Paliwo 10 proc. taniej z kartą maXima. Credit Agricole przygotował promocję dla kierowców</w:t>
      </w:r>
    </w:p>
    <w:p>
      <w:pPr>
        <w:spacing w:before="0" w:after="500" w:line="264" w:lineRule="auto"/>
      </w:pPr>
      <w:r>
        <w:rPr>
          <w:rFonts w:ascii="calibri" w:hAnsi="calibri" w:eastAsia="calibri" w:cs="calibri"/>
          <w:sz w:val="36"/>
          <w:szCs w:val="36"/>
          <w:b/>
        </w:rPr>
        <w:t xml:space="preserve">Paliwo to jeden z tych wydatków, których trudno uniknąć. Można jednak sprawić, żeby część pieniędzy wydanych na tankowanie wróciła do portfela. Credit Agricole oferuje klientom 10 proc. zwrotu za płatności kartą kredytową maXima na stacjach paliw.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Samochód jest dla wielu osób niezbędnym elementem codziennego życia – dojazdy do pracy, zakupy, odwożenie dzieci czy wyjazdy oznaczają regularne wydatki na paliwo. Promocja „Paliwo 10% taniej z maXimą” pozwala część z nich odzyskać.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10 proc. zwrotu za tankowanie</w:t>
      </w:r>
    </w:p>
    <w:p>
      <w:pPr>
        <w:spacing w:before="0" w:after="300"/>
      </w:pPr>
      <w:r>
        <w:rPr>
          <w:rFonts w:ascii="calibri" w:hAnsi="calibri" w:eastAsia="calibri" w:cs="calibri"/>
          <w:sz w:val="24"/>
          <w:szCs w:val="24"/>
        </w:rPr>
        <w:t xml:space="preserve">Klienci, którzy zdecydują się na kartę maXima i będą nie płacić za paliwo mogą liczyć na 10 proc. zwrotu. Przykładowo, przy tankowaniu za 200 zł do portfela wróci 20 zł. Łącznie można otrzymać do 100 zł zwrotu.</w:t>
      </w:r>
    </w:p>
    <w:p>
      <w:pPr>
        <w:spacing w:before="0" w:after="300"/>
      </w:pPr>
      <w:r>
        <w:rPr>
          <w:rFonts w:ascii="calibri" w:hAnsi="calibri" w:eastAsia="calibri" w:cs="calibri"/>
          <w:sz w:val="24"/>
          <w:szCs w:val="24"/>
        </w:rPr>
        <w:t xml:space="preserve">Promocja obowiązuje do 30 września 2026 r., a zwroty mogą być naliczane przez trzy miesiące od momentu przystąpienia do oferty.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Kartę można zamówić w aplikacji</w:t>
      </w:r>
    </w:p>
    <w:p>
      <w:pPr>
        <w:spacing w:before="0" w:after="300"/>
      </w:pPr>
      <w:r>
        <w:rPr>
          <w:rFonts w:ascii="calibri" w:hAnsi="calibri" w:eastAsia="calibri" w:cs="calibri"/>
          <w:sz w:val="24"/>
          <w:szCs w:val="24"/>
        </w:rPr>
        <w:t xml:space="preserve">Z promocji mogą skorzystać osoby, które nie mają obecnie karty kredytowej Visa Maxima ani Mastercard Maxima. Wniosek o kartę można złożyć w aplikacji CA24 Mobile, bez wizyty w placówce.</w:t>
      </w:r>
    </w:p>
    <w:p>
      <w:pPr>
        <w:spacing w:before="0" w:after="300"/>
      </w:pPr>
      <w:r>
        <w:rPr>
          <w:rFonts w:ascii="calibri" w:hAnsi="calibri" w:eastAsia="calibri" w:cs="calibri"/>
          <w:sz w:val="24"/>
          <w:szCs w:val="24"/>
        </w:rPr>
        <w:t xml:space="preserve">Jednym z warunków promocji jest przyznanie limitu kredytowego w wysokości co najmniej 5 tys. zł. Klient musi także posiadać lub otworzyć konto osobiste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MaXima także na codzienne zakupy</w:t>
      </w:r>
    </w:p>
    <w:p>
      <w:pPr>
        <w:spacing w:before="0" w:after="300"/>
      </w:pPr>
      <w:r>
        <w:rPr>
          <w:rFonts w:ascii="calibri" w:hAnsi="calibri" w:eastAsia="calibri" w:cs="calibri"/>
          <w:sz w:val="24"/>
          <w:szCs w:val="24"/>
        </w:rPr>
        <w:t xml:space="preserve">Karta maXima może przynieść korzyści nie tylko podczas tankowania. W programie „Maksymalnie zakupowy II” klienci mogą otrzymywać zwroty w popularnych sklepach m.in.: 2 proc. zwrotu za zakupy w Żabce, RTV EURO AGD, Pyszne.pl, CCC i Empik. </w:t>
      </w:r>
    </w:p>
    <w:p>
      <w:pPr>
        <w:spacing w:before="0" w:after="300"/>
      </w:pPr>
      <w:r>
        <w:rPr>
          <w:rFonts w:ascii="calibri" w:hAnsi="calibri" w:eastAsia="calibri" w:cs="calibri"/>
          <w:sz w:val="24"/>
          <w:szCs w:val="24"/>
        </w:rPr>
        <w:t xml:space="preserve">Posiadacze karty Mastercard Maxima mogą również do 30 września skorzystać z promocji „Zapunktuj z kartą maXima w programie Bezcenne Chwile”. W jej ramach można otrzymać 16 000 punktów, które można wymienić </w:t>
      </w:r>
      <w:hyperlink r:id="rId7"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na voucher o wartości 200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2026-09-21T17:16:10+02:00</dcterms:created>
  <dcterms:modified xsi:type="dcterms:W3CDTF">2026-09-21T17:16:10+02:00</dcterms:modified>
</cp:coreProperties>
</file>

<file path=docProps/custom.xml><?xml version="1.0" encoding="utf-8"?>
<Properties xmlns="http://schemas.openxmlformats.org/officeDocument/2006/custom-properties" xmlns:vt="http://schemas.openxmlformats.org/officeDocument/2006/docPropsVTypes"/>
</file>