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kredyt w Credit Agricole i wygraj smartfona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zachęca do udziału w konkursie „Weź kredyt i zgarnij smartfona”. Mogą w nim wziąć udział obecni i nowi klienci, zainteresowani ofertą kredytową banku. Do wygrania aż 100 smartfonów Samsung Galaxy A40.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mogą wziąć udział wszystkie osoby, które do 9 grudnia 2020 r. skorzystają z jednego z kredytów z oferty banku, a także przygotują i wyślą pracę konkursową.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Zadanie konkursowe jest dosyć proste. Wystarczy, że nasi klienci pokażą nam, na co chcą przeznaczyć pieniądze z kredytu. Mogą to zrobić w formie zdjęcia, kolażu, projektu graficznego, animacji czy rysunku. Opcji jest naprawdę wiele</w:t>
      </w:r>
      <w:r>
        <w:rPr>
          <w:rFonts w:ascii="calibri" w:hAnsi="calibri" w:eastAsia="calibri" w:cs="calibri"/>
          <w:sz w:val="24"/>
          <w:szCs w:val="24"/>
        </w:rPr>
        <w:t xml:space="preserve"> – przekonuje Piotr Skoczek, dyrektor Departamentu Zarządzania Produktami Kredytowymi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zgłaszać prace konkursowe do 9 grudnia 2020 r. W terminie od 10 do 14 grudnia 2020 r. komisja konkursowa oceni prace pod kątem kreatywności, estetyki i realizacji tematu, by w ten sposób wyłonić 100 laureatów.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Wszyscy laureaci otrzymają w nagrodę nowoczesny smartfon Samsung Galaxy A40. Dzięki niemu będą mogli wygodnie i bezpieczne zarządzać swoim kredytem poprzez aplikację CA24 Mobile, w dowolnym miejscu i czasie</w:t>
      </w:r>
      <w:r>
        <w:rPr>
          <w:rFonts w:ascii="calibri" w:hAnsi="calibri" w:eastAsia="calibri" w:cs="calibri"/>
          <w:sz w:val="24"/>
          <w:szCs w:val="24"/>
        </w:rPr>
        <w:t xml:space="preserve"> – dodaje Piotr Skoczek.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poinformowani o wygranej 15 grudnia 2020 r. Po odbiór nagrody będą mogli udać się do wybranej placówki między 21 grudnia a 31 stycznia. Formularz i regulamin konkursu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www.credit-agricole.pl/zgarnij-smartfona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edit-agricole.pl/zgarnij-smartf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2026-07-15T17:45:42+02:00</dcterms:created>
  <dcterms:modified xsi:type="dcterms:W3CDTF">2026-07-15T17:45:42+02:00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