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świętuje Dzień Ziemi i sprząta tereny zielone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coraz aktywniej działa na rzecz środowiska. 25 kwietnia pracownicy banku zorganizowali akcję sprzątania wrocławskich terenów zielonych. Do współpracy zaprosili Wrocławskie Centrum Opieki i Wychowania, aby wyczyścić łąki i zagajniki w jego sąsiedztwie.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Międzynarodowy Dzień Ziemi, który przypada na 22 kwietnia, w Credit Agricole stał się pretekstem do ogłoszenia całego Tygodnia Ziemi. Oprócz przeprowadzenia wewnętrznej akcji edukacyjnej i zaangażowania w Zielony Rekord Polski, pracownicy banku postanowili osobistym działaniem polepszyć stan najbliższego otoczenia. Grupa wolontariuszy wyczyściła z odpadów miejskie tereny przy ul. Lekcyjnej na wrocławskich Sołtysowicach, zbierając łącznie około 400 kg tworzyw sztucznych, szkła, metalu i sprzętu elektronicznego.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Credit Agricole zieleń mamy w DNA. Jako bank, który swoją historię wywodzi od rolniczych kas spółdzielczych, czujemy ścisły związek ze środowiskiem, w którym na co dzień wszyscy żyjemy</w:t>
      </w:r>
      <w:r>
        <w:rPr>
          <w:rFonts w:ascii="calibri" w:hAnsi="calibri" w:eastAsia="calibri" w:cs="calibri"/>
          <w:sz w:val="24"/>
          <w:szCs w:val="24"/>
        </w:rPr>
        <w:t xml:space="preserve"> – zapewnia Przemysław Przybylski, dyrektor Biura Komunikacji Korporacyjnej banku.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Mając na uwadze czystość naszego miasta, ale też naturę na całej Ziemi, chcemy coraz bardziej troszczyć się o stan środowiska. Akcja zbierania odpadów to prosty, ale skuteczny i jakże potrzebny sposób, by pomóc naszej planecie</w:t>
      </w:r>
      <w:r>
        <w:rPr>
          <w:rFonts w:ascii="calibri" w:hAnsi="calibri" w:eastAsia="calibri" w:cs="calibri"/>
          <w:sz w:val="24"/>
          <w:szCs w:val="24"/>
        </w:rPr>
        <w:t xml:space="preserve"> – przekonuje.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pracownikami banku, w inicjatywę zaangażowali się również wychowawcy i podopieczni Wrocławskiego Centrum Opieki i Wychowania, mieszczącego się przy ul. Lekcyjnej 23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Zdecydowaliśmy się na współpracę, aby nadać temu ekologicznemu działaniu również społeczny wymiar. Uważamy, że szacunek dla środowiska to postawa, którą należy szerzyć na jak największą skalę już od najmłodszych lat</w:t>
      </w:r>
      <w:r>
        <w:rPr>
          <w:rFonts w:ascii="calibri" w:hAnsi="calibri" w:eastAsia="calibri" w:cs="calibri"/>
          <w:sz w:val="24"/>
          <w:szCs w:val="24"/>
        </w:rPr>
        <w:t xml:space="preserve"> – mówi Przemysław Przybylski.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sprzątania to kolejna w ostatnich miesiącach zielona inicjatywa, przy której bank Credit Agricole współpracuje z WCOW. W listopadzie 2018 wolontariusze banku zasadzili na terenie należącym do Centrum drzewa i krzewy w ramach ogólnopolskiego projektu Dotlenieni.org.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2026-08-27T16:21:53+02:00</dcterms:created>
  <dcterms:modified xsi:type="dcterms:W3CDTF">2026-08-27T16:21:53+02:00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