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świętuje Dzień Ziemi i sprząta tereny zielone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coraz aktywniej działa na rzecz środowiska. 25 kwietnia pracownicy banku zorganizowali akcję sprzątania wrocławskich terenów zielonych. Do współpracy zaprosili Wrocławskie Centrum Opieki i Wychowania, aby wyczyścić łąki i zagajniki w jego sąsiedztwie.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Międzynarodowy Dzień Ziemi, który przypada na 22 kwietnia, w Credit Agricole stał się pretekstem do ogłoszenia całego Tygodnia Ziemi. Oprócz przeprowadzenia wewnętrznej akcji edukacyjnej i zaangażowania w Zielony Rekord Polski, pracownicy banku postanowili osobistym działaniem polepszyć stan najbliższego otoczenia. Grupa wolontariuszy wyczyściła z odpadów miejskie tereny przy ul. Lekcyjnej na wrocławskich Sołtysowicach, zbierając łącznie około 400 kg tworzyw sztucznych, szkła, metalu i sprzętu elektronicznego.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Credit Agricole zieleń mamy w DNA. Jako bank, który swoją historię wywodzi od rolniczych kas spółdzielczych, czujemy ścisły związek ze środowiskiem, w którym na co dzień wszyscy żyjemy</w:t>
      </w:r>
      <w:r>
        <w:rPr>
          <w:rFonts w:ascii="calibri" w:hAnsi="calibri" w:eastAsia="calibri" w:cs="calibri"/>
          <w:sz w:val="24"/>
          <w:szCs w:val="24"/>
        </w:rPr>
        <w:t xml:space="preserve"> – zapewnia Przemysław Przybylski, dyrektor Biura Komunikacji Korporacyjnej banku.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Mając na uwadze czystość naszego miasta, ale też naturę na całej Ziemi, chcemy coraz bardziej troszczyć się o stan środowiska. Akcja zbierania odpadów to prosty, ale skuteczny i jakże potrzebny sposób, by pomóc naszej planecie</w:t>
      </w:r>
      <w:r>
        <w:rPr>
          <w:rFonts w:ascii="calibri" w:hAnsi="calibri" w:eastAsia="calibri" w:cs="calibri"/>
          <w:sz w:val="24"/>
          <w:szCs w:val="24"/>
        </w:rPr>
        <w:t xml:space="preserve"> – przekonuje.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pracownikami banku, w inicjatywę zaangażowali się również wychowawcy i podopieczni Wrocławskiego Centrum Opieki i Wychowania, mieszczącego się przy ul. Lekcyjnej 23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Zdecydowaliśmy się na współpracę, aby nadać temu ekologicznemu działaniu również społeczny wymiar. Uważamy, że szacunek dla środowiska to postawa, którą należy szerzyć na jak największą skalę już od najmłodszych lat</w:t>
      </w:r>
      <w:r>
        <w:rPr>
          <w:rFonts w:ascii="calibri" w:hAnsi="calibri" w:eastAsia="calibri" w:cs="calibri"/>
          <w:sz w:val="24"/>
          <w:szCs w:val="24"/>
        </w:rPr>
        <w:t xml:space="preserve"> – mówi Przemysław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sprzątania to kolejna w ostatnich miesiącach zielona inicjatywa, przy której bank Credit Agricole współpracuje z WCOW. W listopadzie 2018 wolontariusze banku zasadzili na terenie należącym do Centrum drzewa i krzewy w ramach ogólnopolskiego projektu Dotlenieni.org.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2026-10-14T17:15:40+02:00</dcterms:created>
  <dcterms:modified xsi:type="dcterms:W3CDTF">2026-10-14T17:15:40+02:00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