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Rusza program Aktywny Rodzic. Wniosek złożysz w CA24 eBank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dziś można składać wniosek o świadczenie z programu Aktywny Rodzic. Klienci Credit Agricole mogą to zrobić elektronicznie w serwisie CA24 eBank.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1 października 2024 r. rusza program Aktywny Rodzic. To nowe świadczenia dla rodzin, które mają ułatwić łączenie rodzicielstwa z pracą zawodową. W ramach programu dostępne są trzy świadczenia: aktywni rodzice w pracy, aktywnie w żłobku oraz aktywnie w domu. Rodzicom i opiekunom prawnym przysługuje jedno świadczenie na każde dziecko w wieku od 12. do 35. miesiąca życia. Żeby skorzystać z programu, każdy z rodziców czy opiekunów prawnych musi pracować i mieć odprowadzane składki na </w:t>
      </w:r>
      <w:r>
        <w:rPr>
          <w:rFonts w:ascii="calibri" w:hAnsi="calibri" w:eastAsia="calibri" w:cs="calibri"/>
          <w:sz w:val="24"/>
          <w:szCs w:val="24"/>
        </w:rPr>
        <w:t xml:space="preserve">ubezpieczenie społeczne w wysokości co najmniej 50 proc. składek należnych od minimalnego wynagrodzenia.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Wnioski można składać do ZUS elektronicznie przez bankowość internetową CA24 eBank. Po wysłaniu wniosku, wnioskodawca, na podany przez siebie adres e-mail otrzyma Urzędowe Potwierdzenie Odbioru (UPO). Następnie ZUS rozpatrzy wniosek i wyda decyzję w sprawie przyznania świadczenia. Po przyznaniu świadczenia, ZUS przekaże środki na konto podane we wniosku.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Przypominamy, że login do bankowości internetowej CA24 eBank (alias), klienci mogą znaleźć w aplikacji CA24 Mobile – pełnej korzyści. Wystarczy wejść w Profil klienta (inicjały lub zdjęcie), następnie wybrać Bezpieczeństwo, Kanały dostępu, spośród kanałów wybrać CA24 eBank i na koniec kliknąć Zobacz identyfikator.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znajdziesz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https://www.credit-agricole.pl/klienci-indywidualni/program-aktywny-rodzic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redit-agricole.pl/klienci-indywidualni/program-aktywny-rodzi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2025-04-06T18:42:35+02:00</dcterms:created>
  <dcterms:modified xsi:type="dcterms:W3CDTF">2025-04-06T18:42:35+02:00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